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44F260B0"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975EFE">
        <w:rPr>
          <w:rFonts w:ascii="Aptos" w:hAnsi="Aptos" w:cs="Arial"/>
          <w:b/>
          <w:bCs/>
          <w:sz w:val="20"/>
          <w:szCs w:val="20"/>
        </w:rPr>
        <w:t>PROCESO DE SELECCIÓN CAS Nº 008-2026-UGEL LP</w:t>
      </w:r>
      <w:r w:rsidRPr="00FF264F">
        <w:rPr>
          <w:rFonts w:ascii="Aptos" w:hAnsi="Aptos" w:cs="Arial"/>
          <w:sz w:val="20"/>
          <w:szCs w:val="20"/>
        </w:rPr>
        <w:t xml:space="preserve"> para el cargo de ____________________________________________</w:t>
      </w:r>
    </w:p>
    <w:p w14:paraId="3FDEAF52" w14:textId="7E52B5DC"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975EFE">
        <w:rPr>
          <w:rFonts w:ascii="Aptos" w:hAnsi="Aptos" w:cs="Arial"/>
          <w:b/>
          <w:bCs/>
          <w:sz w:val="19"/>
          <w:szCs w:val="19"/>
        </w:rPr>
        <w:t>PROCESO DE SELECCIÓN CAS Nº 008-2026-UGEL LP</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13C1B96E"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975EFE">
        <w:rPr>
          <w:rFonts w:ascii="Aptos" w:hAnsi="Aptos" w:cs="Arial"/>
          <w:b/>
          <w:bCs/>
          <w:sz w:val="19"/>
          <w:szCs w:val="19"/>
        </w:rPr>
        <w:t>PROCESO DE SELECCIÓN CAS Nº 008-2026-UGEL LP</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6E72E4C8" w14:textId="77777777" w:rsidR="00280522" w:rsidRPr="00FF264F" w:rsidRDefault="00280522" w:rsidP="00280522">
      <w:pPr>
        <w:spacing w:before="60" w:after="60" w:line="240" w:lineRule="auto"/>
        <w:jc w:val="both"/>
        <w:rPr>
          <w:rFonts w:ascii="Aptos" w:hAnsi="Aptos" w:cstheme="minorHAnsi"/>
        </w:rPr>
      </w:pPr>
    </w:p>
    <w:p w14:paraId="7FCCD4FB" w14:textId="77777777" w:rsidR="00280522" w:rsidRPr="00FF264F" w:rsidRDefault="00280522" w:rsidP="00280522">
      <w:pPr>
        <w:spacing w:before="60" w:after="60" w:line="240" w:lineRule="auto"/>
        <w:jc w:val="both"/>
        <w:rPr>
          <w:rFonts w:ascii="Aptos" w:hAnsi="Aptos" w:cstheme="minorHAnsi"/>
        </w:rPr>
      </w:pPr>
    </w:p>
    <w:p w14:paraId="3AD2D3EB" w14:textId="77777777" w:rsidR="00280522" w:rsidRPr="00FF264F" w:rsidRDefault="00280522" w:rsidP="00280522">
      <w:pPr>
        <w:spacing w:before="60" w:after="60" w:line="240" w:lineRule="auto"/>
        <w:jc w:val="both"/>
        <w:rPr>
          <w:rFonts w:ascii="Aptos" w:hAnsi="Aptos" w:cstheme="minorHAnsi"/>
        </w:rPr>
      </w:pPr>
    </w:p>
    <w:p w14:paraId="5FECC676"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0691A33A"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975EFE">
        <w:rPr>
          <w:rFonts w:ascii="Aptos" w:hAnsi="Aptos" w:cs="Arial"/>
          <w:b/>
          <w:bCs/>
        </w:rPr>
        <w:t>PROCESO DE SELECCIÓN CAS Nº 008-2026-UGEL LP</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634518C1"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6CD37CD3"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0868AD42" w14:textId="77777777" w:rsidR="00FA4110" w:rsidRPr="00FF264F" w:rsidRDefault="00FA4110" w:rsidP="00FA4110">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32CB612B" w14:textId="77777777" w:rsidR="00FA4110" w:rsidRDefault="00FA4110" w:rsidP="00FA4110">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Identificado/a con DNI N°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3F5B7E32" w14:textId="77777777" w:rsidR="00FA4110" w:rsidRDefault="00FA4110" w:rsidP="00FA4110">
      <w:pPr>
        <w:spacing w:before="60" w:after="60" w:line="240" w:lineRule="auto"/>
        <w:jc w:val="both"/>
        <w:rPr>
          <w:rFonts w:ascii="Aptos" w:hAnsi="Aptos" w:cs="Arial"/>
          <w:sz w:val="20"/>
          <w:szCs w:val="20"/>
          <w:lang w:val="es-MX"/>
        </w:rPr>
      </w:pPr>
      <w:r>
        <w:rPr>
          <w:rFonts w:ascii="Aptos" w:hAnsi="Aptos" w:cs="Arial"/>
          <w:sz w:val="20"/>
          <w:szCs w:val="20"/>
          <w:lang w:val="es-MX"/>
        </w:rPr>
        <w:t>(Marque con una “X” la respuesta)</w:t>
      </w:r>
    </w:p>
    <w:tbl>
      <w:tblPr>
        <w:tblStyle w:val="Tablaconcuadrcula"/>
        <w:tblW w:w="0" w:type="auto"/>
        <w:tblLook w:val="04A0" w:firstRow="1" w:lastRow="0" w:firstColumn="1" w:lastColumn="0" w:noHBand="0" w:noVBand="1"/>
      </w:tblPr>
      <w:tblGrid>
        <w:gridCol w:w="7933"/>
        <w:gridCol w:w="851"/>
        <w:gridCol w:w="845"/>
      </w:tblGrid>
      <w:tr w:rsidR="00FA4110" w:rsidRPr="00B31E4E" w14:paraId="7BA2EF7A" w14:textId="77777777" w:rsidTr="00AF666C">
        <w:tc>
          <w:tcPr>
            <w:tcW w:w="7933" w:type="dxa"/>
            <w:shd w:val="clear" w:color="auto" w:fill="44546A" w:themeFill="text2"/>
          </w:tcPr>
          <w:p w14:paraId="34051A42"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PERSONAS CON DISCAPACIDAD</w:t>
            </w:r>
          </w:p>
        </w:tc>
        <w:tc>
          <w:tcPr>
            <w:tcW w:w="851" w:type="dxa"/>
            <w:shd w:val="clear" w:color="auto" w:fill="44546A" w:themeFill="text2"/>
          </w:tcPr>
          <w:p w14:paraId="42CD248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52FE2A2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2154963A" w14:textId="77777777" w:rsidTr="00AF666C">
        <w:tc>
          <w:tcPr>
            <w:tcW w:w="7933" w:type="dxa"/>
          </w:tcPr>
          <w:p w14:paraId="34CA2411"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con discapacidad, de conformidad con lo establecido en la Ley N° 29973, Ley General de la Persona con Discapacidad, y cuento con la acreditación correspondiente del carnet de discapacidad emitido por el CONADIS.</w:t>
            </w:r>
          </w:p>
        </w:tc>
        <w:tc>
          <w:tcPr>
            <w:tcW w:w="851" w:type="dxa"/>
          </w:tcPr>
          <w:p w14:paraId="49D666AF" w14:textId="77777777" w:rsidR="00FA4110" w:rsidRPr="00B31E4E" w:rsidRDefault="00FA4110" w:rsidP="00AF666C">
            <w:pPr>
              <w:jc w:val="both"/>
              <w:rPr>
                <w:rFonts w:ascii="Aptos" w:hAnsi="Aptos" w:cstheme="minorHAnsi"/>
                <w:sz w:val="20"/>
                <w:szCs w:val="20"/>
              </w:rPr>
            </w:pPr>
          </w:p>
        </w:tc>
        <w:tc>
          <w:tcPr>
            <w:tcW w:w="845" w:type="dxa"/>
          </w:tcPr>
          <w:p w14:paraId="412E1E7E" w14:textId="77777777" w:rsidR="00FA4110" w:rsidRPr="00B31E4E" w:rsidRDefault="00FA4110" w:rsidP="00AF666C">
            <w:pPr>
              <w:jc w:val="both"/>
              <w:rPr>
                <w:rFonts w:ascii="Aptos" w:hAnsi="Aptos" w:cstheme="minorHAnsi"/>
                <w:sz w:val="20"/>
                <w:szCs w:val="20"/>
              </w:rPr>
            </w:pPr>
          </w:p>
        </w:tc>
      </w:tr>
      <w:tr w:rsidR="00FA4110" w:rsidRPr="00B31E4E" w14:paraId="2E128ACA" w14:textId="77777777" w:rsidTr="00AF666C">
        <w:tc>
          <w:tcPr>
            <w:tcW w:w="7933" w:type="dxa"/>
            <w:shd w:val="clear" w:color="auto" w:fill="44546A" w:themeFill="text2"/>
          </w:tcPr>
          <w:p w14:paraId="4513E95D"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PERSONAL LICENCIADO DE LAS FUERZAS ARMADAS</w:t>
            </w:r>
          </w:p>
        </w:tc>
        <w:tc>
          <w:tcPr>
            <w:tcW w:w="851" w:type="dxa"/>
            <w:shd w:val="clear" w:color="auto" w:fill="44546A" w:themeFill="text2"/>
          </w:tcPr>
          <w:p w14:paraId="27EC7AC4"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362E6CD9"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080D6EE5" w14:textId="77777777" w:rsidTr="00AF666C">
        <w:tc>
          <w:tcPr>
            <w:tcW w:w="7933" w:type="dxa"/>
          </w:tcPr>
          <w:p w14:paraId="18632593"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Licenciado de las Fuerzas Armadas, de conformidad con lo establecido en la Ley N° 29248, Ley del Servicio Militar y la Resolución de Presidencia Ejecutiva Nº 61-2010-SERVIR/PE, que establece criterios para asignar una bonificación en concursos para puestos de trabajo en la administración pública en beneficio del personal Licenciado de las Fuerzas Armadas, y cuento con el documento oficial emitido por la autoridad competente acreditando su condición de Licenciado</w:t>
            </w:r>
            <w:r>
              <w:rPr>
                <w:rFonts w:ascii="Aptos" w:hAnsi="Aptos" w:cstheme="minorHAnsi"/>
                <w:sz w:val="20"/>
                <w:szCs w:val="20"/>
              </w:rPr>
              <w:t>.</w:t>
            </w:r>
          </w:p>
        </w:tc>
        <w:tc>
          <w:tcPr>
            <w:tcW w:w="851" w:type="dxa"/>
          </w:tcPr>
          <w:p w14:paraId="2EA5491A" w14:textId="77777777" w:rsidR="00FA4110" w:rsidRPr="00B31E4E" w:rsidRDefault="00FA4110" w:rsidP="00AF666C">
            <w:pPr>
              <w:jc w:val="both"/>
              <w:rPr>
                <w:rFonts w:ascii="Aptos" w:hAnsi="Aptos" w:cstheme="minorHAnsi"/>
                <w:sz w:val="20"/>
                <w:szCs w:val="20"/>
              </w:rPr>
            </w:pPr>
          </w:p>
        </w:tc>
        <w:tc>
          <w:tcPr>
            <w:tcW w:w="845" w:type="dxa"/>
          </w:tcPr>
          <w:p w14:paraId="15F235FA" w14:textId="77777777" w:rsidR="00FA4110" w:rsidRPr="00B31E4E" w:rsidRDefault="00FA4110" w:rsidP="00AF666C">
            <w:pPr>
              <w:jc w:val="both"/>
              <w:rPr>
                <w:rFonts w:ascii="Aptos" w:hAnsi="Aptos" w:cstheme="minorHAnsi"/>
                <w:sz w:val="20"/>
                <w:szCs w:val="20"/>
              </w:rPr>
            </w:pPr>
          </w:p>
        </w:tc>
      </w:tr>
      <w:tr w:rsidR="00FA4110" w:rsidRPr="00B31E4E" w14:paraId="071CDD76" w14:textId="77777777" w:rsidTr="00AF666C">
        <w:tc>
          <w:tcPr>
            <w:tcW w:w="7933" w:type="dxa"/>
            <w:shd w:val="clear" w:color="auto" w:fill="44546A" w:themeFill="text2"/>
          </w:tcPr>
          <w:p w14:paraId="06640E14"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DEPORTISTA DE ALTO NIVEL</w:t>
            </w:r>
          </w:p>
        </w:tc>
        <w:tc>
          <w:tcPr>
            <w:tcW w:w="851" w:type="dxa"/>
            <w:shd w:val="clear" w:color="auto" w:fill="44546A" w:themeFill="text2"/>
          </w:tcPr>
          <w:p w14:paraId="477CC24C"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1836BDD2"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63DD5563" w14:textId="77777777" w:rsidTr="00AF666C">
        <w:tc>
          <w:tcPr>
            <w:tcW w:w="7933" w:type="dxa"/>
          </w:tcPr>
          <w:p w14:paraId="7968A5DF"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Deportista Calificado de Alto Nivel Ley Nº 27674 Ley que establece el acceso de Deportistas de alto Nivel a la Administración Pública y su Reglamento aprobado por Decreto Supremo Nº 089-2003PCM y cuento con documento oficial emitido por la autoridad competente que acredite dicha condición deportiva.</w:t>
            </w:r>
          </w:p>
        </w:tc>
        <w:tc>
          <w:tcPr>
            <w:tcW w:w="851" w:type="dxa"/>
          </w:tcPr>
          <w:p w14:paraId="3EB04A15" w14:textId="77777777" w:rsidR="00FA4110" w:rsidRPr="00B31E4E" w:rsidRDefault="00FA4110" w:rsidP="00AF666C">
            <w:pPr>
              <w:jc w:val="both"/>
              <w:rPr>
                <w:rFonts w:ascii="Aptos" w:hAnsi="Aptos" w:cstheme="minorHAnsi"/>
                <w:sz w:val="20"/>
                <w:szCs w:val="20"/>
              </w:rPr>
            </w:pPr>
          </w:p>
        </w:tc>
        <w:tc>
          <w:tcPr>
            <w:tcW w:w="845" w:type="dxa"/>
          </w:tcPr>
          <w:p w14:paraId="0C16DB07" w14:textId="77777777" w:rsidR="00FA4110" w:rsidRPr="00B31E4E" w:rsidRDefault="00FA4110" w:rsidP="00AF666C">
            <w:pPr>
              <w:jc w:val="both"/>
              <w:rPr>
                <w:rFonts w:ascii="Aptos" w:hAnsi="Aptos" w:cstheme="minorHAnsi"/>
                <w:sz w:val="20"/>
                <w:szCs w:val="20"/>
              </w:rPr>
            </w:pPr>
          </w:p>
        </w:tc>
      </w:tr>
      <w:tr w:rsidR="00FA4110" w:rsidRPr="00B31E4E" w14:paraId="41545725" w14:textId="77777777" w:rsidTr="00AF666C">
        <w:tc>
          <w:tcPr>
            <w:tcW w:w="7933" w:type="dxa"/>
            <w:shd w:val="clear" w:color="auto" w:fill="44546A" w:themeFill="text2"/>
          </w:tcPr>
          <w:p w14:paraId="3D21997F" w14:textId="77777777" w:rsidR="00FA4110" w:rsidRPr="00B31E4E" w:rsidRDefault="00FA4110" w:rsidP="00AF666C">
            <w:pPr>
              <w:rPr>
                <w:rFonts w:ascii="Aptos" w:hAnsi="Aptos" w:cstheme="minorHAnsi"/>
                <w:b/>
                <w:bCs/>
                <w:color w:val="FFFFFF" w:themeColor="background1"/>
                <w:sz w:val="20"/>
                <w:szCs w:val="20"/>
              </w:rPr>
            </w:pPr>
            <w:r w:rsidRPr="005A0012">
              <w:rPr>
                <w:rFonts w:ascii="Aptos" w:hAnsi="Aptos" w:cs="Arial"/>
                <w:b/>
                <w:bCs/>
                <w:color w:val="FFFFFF" w:themeColor="background1"/>
                <w:sz w:val="20"/>
                <w:szCs w:val="20"/>
                <w:lang w:val="es-MX"/>
              </w:rPr>
              <w:t>JOVEN TECNICO Y PROFESIONAL DE HASTA 29 AÑOS DE EDAD</w:t>
            </w:r>
          </w:p>
        </w:tc>
        <w:tc>
          <w:tcPr>
            <w:tcW w:w="851" w:type="dxa"/>
            <w:shd w:val="clear" w:color="auto" w:fill="44546A" w:themeFill="text2"/>
          </w:tcPr>
          <w:p w14:paraId="4D0A7181"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24B14FEF"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11A903EE" w14:textId="77777777" w:rsidTr="00AF666C">
        <w:tc>
          <w:tcPr>
            <w:tcW w:w="7933" w:type="dxa"/>
          </w:tcPr>
          <w:p w14:paraId="5B9FFFAE"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 xml:space="preserve">Se otorgará una bonificación del diez por ciento (10%) del puntaje obtenido en la entrevista personal siempre y cuando el postulante haya obtenido el puntaje mínimo aprobatorio en la entrevista personal. </w:t>
            </w:r>
          </w:p>
          <w:p w14:paraId="24209CDD"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Se otorgará un incremento porcentual sobre el puntaje final obtenido por el postulante en el concurso público de méritos, siempre y cuando haya alcanzado el puntaje mínimo aprobatorio en todas las evaluaciones, incluida la bonificación en la entrevista personal, conforme a lo siguiente:</w:t>
            </w:r>
          </w:p>
          <w:p w14:paraId="122E9E48"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Un (1) punto porcentual por un (1) año de experiencia en el sector público.  </w:t>
            </w:r>
          </w:p>
          <w:p w14:paraId="217AFB63"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Dos (2) puntos porcentuales por dos (2) años de experiencia en el sector público.  </w:t>
            </w:r>
          </w:p>
          <w:p w14:paraId="060AC688" w14:textId="77777777" w:rsidR="00FA4110" w:rsidRPr="005A0012" w:rsidRDefault="00FA4110" w:rsidP="00FA4110">
            <w:pPr>
              <w:pStyle w:val="Prrafodelista"/>
              <w:numPr>
                <w:ilvl w:val="3"/>
                <w:numId w:val="20"/>
              </w:numPr>
              <w:tabs>
                <w:tab w:val="clear" w:pos="2880"/>
              </w:tabs>
              <w:ind w:left="589" w:hanging="283"/>
              <w:jc w:val="both"/>
              <w:rPr>
                <w:rFonts w:ascii="Aptos" w:hAnsi="Aptos" w:cstheme="minorHAnsi"/>
                <w:sz w:val="20"/>
                <w:szCs w:val="20"/>
              </w:rPr>
            </w:pPr>
            <w:r w:rsidRPr="00D33FC2">
              <w:rPr>
                <w:rFonts w:ascii="Aptos" w:hAnsi="Aptos" w:cstheme="minorHAnsi"/>
                <w:sz w:val="18"/>
                <w:szCs w:val="18"/>
              </w:rPr>
              <w:t>Tres (3) puntos porcentuales por tres (3) años o más de experiencia en el sector público.</w:t>
            </w:r>
          </w:p>
        </w:tc>
        <w:tc>
          <w:tcPr>
            <w:tcW w:w="851" w:type="dxa"/>
          </w:tcPr>
          <w:p w14:paraId="666F0068" w14:textId="77777777" w:rsidR="00FA4110" w:rsidRPr="00B31E4E" w:rsidRDefault="00FA4110" w:rsidP="00AF666C">
            <w:pPr>
              <w:jc w:val="both"/>
              <w:rPr>
                <w:rFonts w:ascii="Aptos" w:hAnsi="Aptos" w:cstheme="minorHAnsi"/>
                <w:sz w:val="20"/>
                <w:szCs w:val="20"/>
              </w:rPr>
            </w:pPr>
          </w:p>
        </w:tc>
        <w:tc>
          <w:tcPr>
            <w:tcW w:w="845" w:type="dxa"/>
          </w:tcPr>
          <w:p w14:paraId="4B6F8E0A" w14:textId="77777777" w:rsidR="00FA4110" w:rsidRPr="00B31E4E" w:rsidRDefault="00FA4110" w:rsidP="00AF666C">
            <w:pPr>
              <w:jc w:val="both"/>
              <w:rPr>
                <w:rFonts w:ascii="Aptos" w:hAnsi="Aptos" w:cstheme="minorHAnsi"/>
                <w:sz w:val="20"/>
                <w:szCs w:val="20"/>
              </w:rPr>
            </w:pPr>
          </w:p>
        </w:tc>
      </w:tr>
    </w:tbl>
    <w:p w14:paraId="1C088353" w14:textId="77777777" w:rsidR="00FA4110" w:rsidRPr="00EF6E86" w:rsidRDefault="00FA4110" w:rsidP="00FA4110">
      <w:pPr>
        <w:spacing w:before="120" w:after="120" w:line="276" w:lineRule="auto"/>
        <w:ind w:left="66"/>
        <w:jc w:val="both"/>
        <w:rPr>
          <w:rFonts w:ascii="Aptos" w:hAnsi="Aptos" w:cs="Arial"/>
          <w:sz w:val="24"/>
          <w:szCs w:val="24"/>
        </w:rPr>
      </w:pPr>
      <w:r w:rsidRPr="00391496">
        <w:rPr>
          <w:rFonts w:ascii="Aptos" w:hAnsi="Aptos" w:cs="Arial"/>
          <w:sz w:val="20"/>
          <w:szCs w:val="20"/>
        </w:rPr>
        <w:t>Formulo la presente Declaración Jurada sometiéndome a las responsabilidades administrativas, civiles y penales según lo dispuesto por los artículos 411, 427 y 438 del Código Penal, en concordancia con el artículo 34 y el artículo 51 del Texto Único Ordenado de la Ley Nº 27444 - Ley del Procedimiento Administrativo General aprobada por Decreto Supremo Nº 004-2019-JUS.</w:t>
      </w:r>
    </w:p>
    <w:p w14:paraId="0DA2D408" w14:textId="77777777" w:rsidR="00FA4110" w:rsidRPr="00EF6E86" w:rsidRDefault="00FA4110" w:rsidP="00FA4110">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A4110" w:rsidRPr="00FF264F" w14:paraId="3EE2A53B" w14:textId="77777777" w:rsidTr="00AF666C">
        <w:trPr>
          <w:trHeight w:val="1126"/>
          <w:jc w:val="center"/>
        </w:trPr>
        <w:tc>
          <w:tcPr>
            <w:tcW w:w="1843" w:type="dxa"/>
            <w:vMerge w:val="restart"/>
            <w:tcBorders>
              <w:top w:val="nil"/>
              <w:left w:val="nil"/>
              <w:right w:val="single" w:sz="4" w:space="0" w:color="auto"/>
            </w:tcBorders>
            <w:vAlign w:val="center"/>
          </w:tcPr>
          <w:p w14:paraId="3AACF852" w14:textId="77777777" w:rsidR="00FA4110" w:rsidRPr="00FF264F" w:rsidRDefault="00FA4110" w:rsidP="00AF666C">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18BF2B39"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8E9DD7B" w14:textId="77777777" w:rsidR="00FA4110" w:rsidRPr="00FF264F" w:rsidRDefault="00FA4110" w:rsidP="00AF666C">
            <w:pPr>
              <w:rPr>
                <w:rFonts w:ascii="Aptos" w:hAnsi="Aptos" w:cs="Arial"/>
                <w:sz w:val="20"/>
                <w:szCs w:val="20"/>
              </w:rPr>
            </w:pPr>
          </w:p>
        </w:tc>
      </w:tr>
      <w:tr w:rsidR="00FA4110" w:rsidRPr="00FF264F" w14:paraId="796FE99F" w14:textId="77777777" w:rsidTr="00AF666C">
        <w:trPr>
          <w:trHeight w:val="284"/>
          <w:jc w:val="center"/>
        </w:trPr>
        <w:tc>
          <w:tcPr>
            <w:tcW w:w="1843" w:type="dxa"/>
            <w:vMerge/>
            <w:tcBorders>
              <w:left w:val="nil"/>
              <w:bottom w:val="nil"/>
              <w:right w:val="single" w:sz="4" w:space="0" w:color="auto"/>
            </w:tcBorders>
            <w:vAlign w:val="center"/>
          </w:tcPr>
          <w:p w14:paraId="17E9917E" w14:textId="77777777" w:rsidR="00FA4110" w:rsidRPr="00FF264F" w:rsidRDefault="00FA4110" w:rsidP="00AF666C">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67F4611"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BAFFC54" w14:textId="77777777" w:rsidR="00FA4110" w:rsidRPr="00FF264F" w:rsidRDefault="00FA4110" w:rsidP="00AF666C">
            <w:pPr>
              <w:jc w:val="center"/>
              <w:rPr>
                <w:rFonts w:ascii="Aptos" w:hAnsi="Aptos" w:cs="Arial"/>
                <w:sz w:val="16"/>
                <w:szCs w:val="16"/>
              </w:rPr>
            </w:pPr>
            <w:r w:rsidRPr="00FF264F">
              <w:rPr>
                <w:rFonts w:ascii="Aptos" w:hAnsi="Aptos" w:cs="Arial"/>
                <w:sz w:val="16"/>
                <w:szCs w:val="16"/>
              </w:rPr>
              <w:t>Huella Digital</w:t>
            </w:r>
          </w:p>
        </w:tc>
      </w:tr>
      <w:tr w:rsidR="00FA4110" w:rsidRPr="00FF264F" w14:paraId="3A3276A8" w14:textId="77777777" w:rsidTr="00AF666C">
        <w:trPr>
          <w:jc w:val="center"/>
        </w:trPr>
        <w:tc>
          <w:tcPr>
            <w:tcW w:w="6802" w:type="dxa"/>
            <w:gridSpan w:val="4"/>
            <w:tcBorders>
              <w:top w:val="nil"/>
              <w:left w:val="nil"/>
              <w:bottom w:val="nil"/>
              <w:right w:val="nil"/>
            </w:tcBorders>
            <w:vAlign w:val="center"/>
          </w:tcPr>
          <w:p w14:paraId="55626110" w14:textId="77777777" w:rsidR="00FA4110" w:rsidRPr="00FF264F" w:rsidRDefault="00FA4110" w:rsidP="00AF666C">
            <w:pPr>
              <w:rPr>
                <w:rFonts w:ascii="Aptos" w:hAnsi="Aptos" w:cs="Arial"/>
                <w:sz w:val="4"/>
                <w:szCs w:val="4"/>
              </w:rPr>
            </w:pPr>
          </w:p>
        </w:tc>
      </w:tr>
      <w:tr w:rsidR="00FA4110" w:rsidRPr="00FF264F" w14:paraId="745812A3" w14:textId="77777777" w:rsidTr="00AF666C">
        <w:trPr>
          <w:trHeight w:val="365"/>
          <w:jc w:val="center"/>
        </w:trPr>
        <w:tc>
          <w:tcPr>
            <w:tcW w:w="1843" w:type="dxa"/>
            <w:tcBorders>
              <w:top w:val="nil"/>
              <w:left w:val="nil"/>
              <w:bottom w:val="nil"/>
              <w:right w:val="single" w:sz="4" w:space="0" w:color="auto"/>
            </w:tcBorders>
            <w:vAlign w:val="center"/>
          </w:tcPr>
          <w:p w14:paraId="3CFEEEB0" w14:textId="77777777" w:rsidR="00FA4110" w:rsidRPr="00FF264F" w:rsidRDefault="00FA4110" w:rsidP="00AF666C">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B179FBF" w14:textId="77777777" w:rsidR="00FA4110" w:rsidRPr="00FF264F" w:rsidRDefault="00FA4110" w:rsidP="00AF666C">
            <w:pPr>
              <w:rPr>
                <w:rFonts w:ascii="Aptos" w:hAnsi="Aptos" w:cs="Arial"/>
                <w:sz w:val="20"/>
                <w:szCs w:val="20"/>
              </w:rPr>
            </w:pPr>
          </w:p>
        </w:tc>
      </w:tr>
      <w:tr w:rsidR="00FA4110" w:rsidRPr="00FF264F" w14:paraId="406F3005" w14:textId="77777777" w:rsidTr="00AF666C">
        <w:trPr>
          <w:jc w:val="center"/>
        </w:trPr>
        <w:tc>
          <w:tcPr>
            <w:tcW w:w="1843" w:type="dxa"/>
            <w:tcBorders>
              <w:top w:val="nil"/>
              <w:left w:val="nil"/>
              <w:bottom w:val="nil"/>
              <w:right w:val="nil"/>
            </w:tcBorders>
            <w:vAlign w:val="center"/>
          </w:tcPr>
          <w:p w14:paraId="71CFF684" w14:textId="77777777" w:rsidR="00FA4110" w:rsidRPr="00FF264F" w:rsidRDefault="00FA4110" w:rsidP="00AF666C">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231172B" w14:textId="77777777" w:rsidR="00FA4110" w:rsidRPr="00FF264F" w:rsidRDefault="00FA4110" w:rsidP="00AF666C">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052B825" w14:textId="77777777" w:rsidR="00FA4110" w:rsidRPr="00FF264F" w:rsidRDefault="00FA4110" w:rsidP="00AF666C">
            <w:pPr>
              <w:rPr>
                <w:rFonts w:ascii="Aptos" w:hAnsi="Aptos" w:cs="Arial"/>
                <w:sz w:val="4"/>
                <w:szCs w:val="4"/>
              </w:rPr>
            </w:pPr>
          </w:p>
        </w:tc>
      </w:tr>
      <w:tr w:rsidR="00FA4110" w:rsidRPr="00FF264F" w14:paraId="1ACE3A1F" w14:textId="77777777" w:rsidTr="00AF666C">
        <w:trPr>
          <w:trHeight w:val="317"/>
          <w:jc w:val="center"/>
        </w:trPr>
        <w:tc>
          <w:tcPr>
            <w:tcW w:w="1843" w:type="dxa"/>
            <w:tcBorders>
              <w:top w:val="nil"/>
              <w:left w:val="nil"/>
              <w:bottom w:val="nil"/>
              <w:right w:val="single" w:sz="4" w:space="0" w:color="auto"/>
            </w:tcBorders>
            <w:vAlign w:val="center"/>
          </w:tcPr>
          <w:p w14:paraId="0491FBB9" w14:textId="77777777" w:rsidR="00FA4110" w:rsidRPr="00FF264F" w:rsidRDefault="00FA4110" w:rsidP="00AF666C">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F729BC1" w14:textId="77777777" w:rsidR="00FA4110" w:rsidRPr="00FF264F" w:rsidRDefault="00FA4110" w:rsidP="00AF666C">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lastRenderedPageBreak/>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67CB6E69"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975EFE">
        <w:rPr>
          <w:rFonts w:ascii="Aptos" w:hAnsi="Aptos" w:cs="Arial"/>
          <w:b/>
          <w:bCs/>
        </w:rPr>
        <w:t>PROCESO DE SELECCIÓN CAS Nº 008-2026-UGEL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B95783">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A3C69" w14:textId="77777777" w:rsidR="006C5C52" w:rsidRDefault="006C5C52" w:rsidP="00D56DCD">
      <w:pPr>
        <w:spacing w:after="0" w:line="240" w:lineRule="auto"/>
      </w:pPr>
      <w:r>
        <w:separator/>
      </w:r>
    </w:p>
  </w:endnote>
  <w:endnote w:type="continuationSeparator" w:id="0">
    <w:p w14:paraId="00FC9F5C" w14:textId="77777777" w:rsidR="006C5C52" w:rsidRDefault="006C5C52"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E14E4" w14:textId="77777777" w:rsidR="006C5C52" w:rsidRDefault="006C5C52" w:rsidP="00D56DCD">
      <w:pPr>
        <w:spacing w:after="0" w:line="240" w:lineRule="auto"/>
      </w:pPr>
      <w:r>
        <w:separator/>
      </w:r>
    </w:p>
  </w:footnote>
  <w:footnote w:type="continuationSeparator" w:id="0">
    <w:p w14:paraId="1A8B1028" w14:textId="77777777" w:rsidR="006C5C52" w:rsidRDefault="006C5C52"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30F72"/>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96F28"/>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3D17F9"/>
    <w:rsid w:val="00416555"/>
    <w:rsid w:val="00423946"/>
    <w:rsid w:val="00432B79"/>
    <w:rsid w:val="00436057"/>
    <w:rsid w:val="0043681C"/>
    <w:rsid w:val="00443E4F"/>
    <w:rsid w:val="00446F24"/>
    <w:rsid w:val="00461EEB"/>
    <w:rsid w:val="00462E61"/>
    <w:rsid w:val="00471C93"/>
    <w:rsid w:val="00473AA6"/>
    <w:rsid w:val="00485C03"/>
    <w:rsid w:val="0049419E"/>
    <w:rsid w:val="004A7FA0"/>
    <w:rsid w:val="004B6246"/>
    <w:rsid w:val="004B7021"/>
    <w:rsid w:val="004D67FC"/>
    <w:rsid w:val="004F14AC"/>
    <w:rsid w:val="00554533"/>
    <w:rsid w:val="00586AF8"/>
    <w:rsid w:val="005A100D"/>
    <w:rsid w:val="005A2CF3"/>
    <w:rsid w:val="005A710E"/>
    <w:rsid w:val="005B77BC"/>
    <w:rsid w:val="005E239F"/>
    <w:rsid w:val="005E4728"/>
    <w:rsid w:val="005F245D"/>
    <w:rsid w:val="00601418"/>
    <w:rsid w:val="0062070F"/>
    <w:rsid w:val="00635868"/>
    <w:rsid w:val="00654D92"/>
    <w:rsid w:val="0067021C"/>
    <w:rsid w:val="00673788"/>
    <w:rsid w:val="00686859"/>
    <w:rsid w:val="00691F18"/>
    <w:rsid w:val="006A520D"/>
    <w:rsid w:val="006B4B0A"/>
    <w:rsid w:val="006C0927"/>
    <w:rsid w:val="006C5C52"/>
    <w:rsid w:val="006D0F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1356E"/>
    <w:rsid w:val="00822009"/>
    <w:rsid w:val="0082682F"/>
    <w:rsid w:val="0082780F"/>
    <w:rsid w:val="00842145"/>
    <w:rsid w:val="00845BA5"/>
    <w:rsid w:val="00846A21"/>
    <w:rsid w:val="00860F59"/>
    <w:rsid w:val="008711C4"/>
    <w:rsid w:val="00893A93"/>
    <w:rsid w:val="008C029F"/>
    <w:rsid w:val="008C101F"/>
    <w:rsid w:val="008C331F"/>
    <w:rsid w:val="008D3D9D"/>
    <w:rsid w:val="008E27CA"/>
    <w:rsid w:val="008F7323"/>
    <w:rsid w:val="009126D5"/>
    <w:rsid w:val="00934563"/>
    <w:rsid w:val="00940182"/>
    <w:rsid w:val="00946965"/>
    <w:rsid w:val="00975EFE"/>
    <w:rsid w:val="0098286E"/>
    <w:rsid w:val="00985060"/>
    <w:rsid w:val="00992450"/>
    <w:rsid w:val="00993BA1"/>
    <w:rsid w:val="009941EF"/>
    <w:rsid w:val="009A333D"/>
    <w:rsid w:val="009A6082"/>
    <w:rsid w:val="009D1009"/>
    <w:rsid w:val="009E1C91"/>
    <w:rsid w:val="009E4CE3"/>
    <w:rsid w:val="00A04169"/>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435BA"/>
    <w:rsid w:val="00B62018"/>
    <w:rsid w:val="00B71489"/>
    <w:rsid w:val="00B92657"/>
    <w:rsid w:val="00B95783"/>
    <w:rsid w:val="00BB5640"/>
    <w:rsid w:val="00BB5C45"/>
    <w:rsid w:val="00BC4044"/>
    <w:rsid w:val="00BC4943"/>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72B03"/>
    <w:rsid w:val="00E82910"/>
    <w:rsid w:val="00EB3A06"/>
    <w:rsid w:val="00EC06FA"/>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012C"/>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2094</TotalTime>
  <Pages>6</Pages>
  <Words>1763</Words>
  <Characters>9698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 A. Reyes Villanera</cp:lastModifiedBy>
  <cp:revision>62</cp:revision>
  <cp:lastPrinted>2026-01-23T21:38:00Z</cp:lastPrinted>
  <dcterms:created xsi:type="dcterms:W3CDTF">2025-01-02T17:22:00Z</dcterms:created>
  <dcterms:modified xsi:type="dcterms:W3CDTF">2026-02-27T00:13:00Z</dcterms:modified>
</cp:coreProperties>
</file>